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0"/>
        <w:jc w:val="center"/>
        <w:rPr/>
      </w:pPr>
      <w:r>
        <w:rPr>
          <w:rFonts w:eastAsia="Calibri" w:cs="Calibri" w:ascii="Calibri" w:hAnsi="Calibri"/>
          <w:b/>
          <w:bCs/>
          <w:sz w:val="28"/>
          <w:szCs w:val="28"/>
        </w:rPr>
        <w:t>JORDAN A. RIVERA</w:t>
      </w:r>
    </w:p>
    <w:p>
      <w:pPr>
        <w:pStyle w:val="Normal"/>
        <w:spacing w:before="0" w:after="0"/>
        <w:jc w:val="center"/>
        <w:rPr/>
      </w:pPr>
      <w:r>
        <w:rPr>
          <w:rFonts w:eastAsia="Calibri" w:cs="Calibri" w:ascii="Calibri" w:hAnsi="Calibri"/>
          <w:sz w:val="20"/>
          <w:szCs w:val="20"/>
        </w:rPr>
        <w:t>jordan.rivera@email.com  |  (555) 014-2837  |  linkedin.com/in/jrivera  |  Springfield, Illinois 62704</w:t>
      </w:r>
    </w:p>
    <w:p>
      <w:pPr>
        <w:pStyle w:val="Normal"/>
        <w:pBdr>
          <w:bottom w:val="single" w:sz="6" w:space="1" w:color="000000"/>
        </w:pBdr>
        <w:spacing w:before="160" w:after="60"/>
        <w:rPr/>
      </w:pPr>
      <w:r>
        <w:rPr>
          <w:rFonts w:eastAsia="Calibri" w:cs="Calibri" w:ascii="Calibri" w:hAnsi="Calibri"/>
          <w:b/>
          <w:bCs/>
          <w:sz w:val="28"/>
          <w:szCs w:val="28"/>
        </w:rPr>
        <w:t>SUMMARY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sz w:val="20"/>
          <w:szCs w:val="20"/>
        </w:rPr>
        <w:t>Information Technology graduate serving as the sole on-site IT resource for a 40-person regional office, providing technical support to all staff and troubleshooting hardware, software, and network issues through to resolution. Administers 45 workstations, two segmented networks, and an on-premises file server, keeping every system patched and compliant with agency baselines. Prior help desk experience supporting 200+ users at a public university. Seeking IT Specialist (SYSADMIN) positions, GS-2210-09.</w:t>
      </w:r>
    </w:p>
    <w:p>
      <w:pPr>
        <w:pStyle w:val="Normal"/>
        <w:pBdr>
          <w:bottom w:val="single" w:sz="6" w:space="1" w:color="000000"/>
        </w:pBdr>
        <w:spacing w:before="160" w:after="60"/>
        <w:rPr/>
      </w:pPr>
      <w:r>
        <w:rPr>
          <w:rFonts w:eastAsia="Calibri" w:cs="Calibri" w:ascii="Calibri" w:hAnsi="Calibri"/>
          <w:b/>
          <w:bCs/>
          <w:sz w:val="28"/>
          <w:szCs w:val="28"/>
        </w:rPr>
        <w:t>EDUCATION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b/>
          <w:bCs/>
          <w:sz w:val="20"/>
          <w:szCs w:val="20"/>
        </w:rPr>
        <w:t>Midstate University | Springfield, Illinois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sz w:val="20"/>
          <w:szCs w:val="20"/>
        </w:rPr>
        <w:t>Bachelor of Science, Information Technology | GPA: 3.6/4.0 | May 2023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sz w:val="20"/>
          <w:szCs w:val="20"/>
        </w:rPr>
        <w:t>Honors: Dean's List (2021-2023, all terms)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sz w:val="20"/>
          <w:szCs w:val="20"/>
        </w:rPr>
        <w:t>Relevant Coursework: Network Administration, Database Management Systems, Systems Analysis</w:t>
      </w:r>
    </w:p>
    <w:p>
      <w:pPr>
        <w:pStyle w:val="Normal"/>
        <w:spacing w:before="60" w:after="0"/>
        <w:rPr/>
      </w:pPr>
      <w:r>
        <w:rPr>
          <w:rFonts w:eastAsia="Calibri" w:cs="Calibri" w:ascii="Calibri" w:hAnsi="Calibri"/>
          <w:b/>
          <w:bCs/>
          <w:sz w:val="20"/>
          <w:szCs w:val="20"/>
        </w:rPr>
        <w:t>Certifications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sz w:val="20"/>
          <w:szCs w:val="20"/>
        </w:rPr>
        <w:t>CompTIA Security+ (2024)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sz w:val="20"/>
          <w:szCs w:val="20"/>
        </w:rPr>
        <w:t>CompTIA A+ (2023)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sz w:val="20"/>
          <w:szCs w:val="20"/>
        </w:rPr>
        <w:t>ITIL 4 Foundation (2023)</w:t>
      </w:r>
    </w:p>
    <w:p>
      <w:pPr>
        <w:pStyle w:val="Normal"/>
        <w:pBdr>
          <w:bottom w:val="single" w:sz="6" w:space="1" w:color="000000"/>
        </w:pBdr>
        <w:spacing w:before="160" w:after="60"/>
        <w:rPr/>
      </w:pPr>
      <w:r>
        <w:rPr>
          <w:rFonts w:eastAsia="Calibri" w:cs="Calibri" w:ascii="Calibri" w:hAnsi="Calibri"/>
          <w:b/>
          <w:bCs/>
          <w:sz w:val="28"/>
          <w:szCs w:val="28"/>
        </w:rPr>
        <w:t>WORK EXPERIENCE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b/>
          <w:bCs/>
          <w:sz w:val="20"/>
          <w:szCs w:val="20"/>
        </w:rPr>
        <w:t>Midwest Regional Services Authority | Springfield, Illinois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i/>
          <w:iCs/>
          <w:sz w:val="20"/>
          <w:szCs w:val="20"/>
        </w:rPr>
        <w:t>IT Support Specialist | Jun 2023 - Present | Hours/week: 40 | Salary: $58,400/year</w:t>
      </w:r>
    </w:p>
    <w:p>
      <w:pPr>
        <w:pStyle w:val="ListParagraph"/>
        <w:numPr>
          <w:ilvl w:val="0"/>
          <w:numId w:val="1"/>
        </w:numPr>
        <w:spacing w:before="0" w:after="20"/>
        <w:rPr/>
      </w:pPr>
      <w:r>
        <w:rPr>
          <w:rFonts w:eastAsia="Calibri" w:cs="Calibri" w:ascii="Calibri" w:hAnsi="Calibri"/>
          <w:sz w:val="20"/>
          <w:szCs w:val="20"/>
        </w:rPr>
        <w:t>Serve as the only on-site technical resource for a 40-person regional office, providing day-to-day support to staff and troubleshooting hardware, software, and network issues through to resolution.</w:t>
      </w:r>
    </w:p>
    <w:p>
      <w:pPr>
        <w:pStyle w:val="ListParagraph"/>
        <w:numPr>
          <w:ilvl w:val="0"/>
          <w:numId w:val="1"/>
        </w:numPr>
        <w:spacing w:before="0" w:after="20"/>
        <w:rPr/>
      </w:pPr>
      <w:r>
        <w:rPr>
          <w:rFonts w:eastAsia="Calibri" w:cs="Calibri" w:ascii="Calibri" w:hAnsi="Calibri"/>
          <w:sz w:val="20"/>
          <w:szCs w:val="20"/>
        </w:rPr>
        <w:t>Administer 45 Windows workstations, two segmented networks, and an on-premises file server, applying monthly security patches and maintaining a 99-percent compliance rate against agency configuration baselines.</w:t>
      </w:r>
    </w:p>
    <w:p>
      <w:pPr>
        <w:pStyle w:val="ListParagraph"/>
        <w:numPr>
          <w:ilvl w:val="0"/>
          <w:numId w:val="1"/>
        </w:numPr>
        <w:spacing w:before="0" w:after="20"/>
        <w:rPr/>
      </w:pPr>
      <w:r>
        <w:rPr>
          <w:rFonts w:eastAsia="Calibri" w:cs="Calibri" w:ascii="Calibri" w:hAnsi="Calibri"/>
          <w:sz w:val="20"/>
          <w:szCs w:val="20"/>
        </w:rPr>
        <w:t>Rebuilt the office asset inventory from paper records into a searchable database, reducing equipment audit time from 3 days to 4 hours and identifying 12 unaccounted devices in the first cycle.</w:t>
      </w:r>
    </w:p>
    <w:p>
      <w:pPr>
        <w:pStyle w:val="ListParagraph"/>
        <w:numPr>
          <w:ilvl w:val="0"/>
          <w:numId w:val="1"/>
        </w:numPr>
        <w:spacing w:before="0" w:after="20"/>
        <w:rPr/>
      </w:pPr>
      <w:r>
        <w:rPr>
          <w:rFonts w:eastAsia="Calibri" w:cs="Calibri" w:ascii="Calibri" w:hAnsi="Calibri"/>
          <w:sz w:val="20"/>
          <w:szCs w:val="20"/>
        </w:rPr>
        <w:t>Wrote and published 18 step-by-step support articles to an internal knowledge base, cutting repeat password and VPN tickets by 30 percent over two quarters.</w:t>
      </w:r>
    </w:p>
    <w:p>
      <w:pPr>
        <w:pStyle w:val="Normal"/>
        <w:spacing w:before="120" w:after="0"/>
        <w:rPr/>
      </w:pPr>
      <w:r>
        <w:rPr>
          <w:rFonts w:eastAsia="Calibri" w:cs="Calibri" w:ascii="Calibri" w:hAnsi="Calibri"/>
          <w:b/>
          <w:bCs/>
          <w:sz w:val="20"/>
          <w:szCs w:val="20"/>
        </w:rPr>
        <w:t>Midstate University Office of Information Technology | Springfield, Illinois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i/>
          <w:iCs/>
          <w:sz w:val="20"/>
          <w:szCs w:val="20"/>
        </w:rPr>
        <w:t>Help Desk Technician | Aug 2021 - May 2023 | Hours/week: 20 | Salary: $16.50/hour</w:t>
      </w:r>
    </w:p>
    <w:p>
      <w:pPr>
        <w:pStyle w:val="ListParagraph"/>
        <w:numPr>
          <w:ilvl w:val="0"/>
          <w:numId w:val="1"/>
        </w:numPr>
        <w:spacing w:before="0" w:after="20"/>
        <w:rPr/>
      </w:pPr>
      <w:r>
        <w:rPr>
          <w:rFonts w:eastAsia="Calibri" w:cs="Calibri" w:ascii="Calibri" w:hAnsi="Calibri"/>
          <w:sz w:val="20"/>
          <w:szCs w:val="20"/>
        </w:rPr>
        <w:t>Provided tier-one technical support to 200+ students, faculty, and staff by phone, email, and walk-up, resolving an average of 25 tickets per week within published service targets.</w:t>
      </w:r>
    </w:p>
    <w:p>
      <w:pPr>
        <w:pStyle w:val="ListParagraph"/>
        <w:numPr>
          <w:ilvl w:val="0"/>
          <w:numId w:val="1"/>
        </w:numPr>
        <w:spacing w:before="0" w:after="20"/>
        <w:rPr/>
      </w:pPr>
      <w:r>
        <w:rPr>
          <w:rFonts w:eastAsia="Calibri" w:cs="Calibri" w:ascii="Calibri" w:hAnsi="Calibri"/>
          <w:sz w:val="20"/>
          <w:szCs w:val="20"/>
        </w:rPr>
        <w:t>Imaged and deployed 60 replacement workstations across three academic departments during a summer refresh cycle, completing the rollout one week ahead of schedule.</w:t>
      </w:r>
    </w:p>
    <w:p>
      <w:pPr>
        <w:pStyle w:val="ListParagraph"/>
        <w:numPr>
          <w:ilvl w:val="0"/>
          <w:numId w:val="1"/>
        </w:numPr>
        <w:spacing w:before="0" w:after="20"/>
        <w:rPr/>
      </w:pPr>
      <w:r>
        <w:rPr>
          <w:rFonts w:eastAsia="Calibri" w:cs="Calibri" w:ascii="Calibri" w:hAnsi="Calibri"/>
          <w:sz w:val="20"/>
          <w:szCs w:val="20"/>
        </w:rPr>
        <w:t>Escalated recurring authentication failures to the network team with documented reproduction steps, contributing to a fix that eliminated a weekly outage affecting 4 computer labs.</w:t>
      </w:r>
    </w:p>
    <w:p>
      <w:pPr>
        <w:pStyle w:val="Normal"/>
        <w:spacing w:before="120" w:after="0"/>
        <w:rPr/>
      </w:pPr>
      <w:r>
        <w:rPr>
          <w:rFonts w:eastAsia="Calibri" w:cs="Calibri" w:ascii="Calibri" w:hAnsi="Calibri"/>
          <w:b/>
          <w:bCs/>
          <w:sz w:val="20"/>
          <w:szCs w:val="20"/>
        </w:rPr>
        <w:t>Prairie State Bank | Springfield, Illinois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i/>
          <w:iCs/>
          <w:sz w:val="20"/>
          <w:szCs w:val="20"/>
        </w:rPr>
        <w:t>Information Technology Intern | May 2021 - Aug 2021 | Hours/week: 40 | Salary: $18.00/hour</w:t>
      </w:r>
    </w:p>
    <w:p>
      <w:pPr>
        <w:pStyle w:val="ListParagraph"/>
        <w:numPr>
          <w:ilvl w:val="0"/>
          <w:numId w:val="1"/>
        </w:numPr>
        <w:spacing w:before="0" w:after="20"/>
        <w:rPr/>
      </w:pPr>
      <w:r>
        <w:rPr>
          <w:rFonts w:eastAsia="Calibri" w:cs="Calibri" w:ascii="Calibri" w:hAnsi="Calibri"/>
          <w:sz w:val="20"/>
          <w:szCs w:val="20"/>
        </w:rPr>
        <w:t>Coordinated 6 stakeholder interviews across operations and customer service to identify pain points in a customer-facing software workflow, producing a requirements summary that guided the systems analysis phase.</w:t>
      </w:r>
    </w:p>
    <w:p>
      <w:pPr>
        <w:pStyle w:val="ListParagraph"/>
        <w:numPr>
          <w:ilvl w:val="0"/>
          <w:numId w:val="1"/>
        </w:numPr>
        <w:spacing w:before="0" w:after="20"/>
        <w:rPr/>
      </w:pPr>
      <w:r>
        <w:rPr>
          <w:rFonts w:eastAsia="Calibri" w:cs="Calibri" w:ascii="Calibri" w:hAnsi="Calibri"/>
          <w:sz w:val="20"/>
          <w:szCs w:val="20"/>
        </w:rPr>
        <w:t>Developed a cost-benefit and feasibility analysis that enabled leadership to make a data-informed build-versus-buy decision, avoiding an unfavorable development investment.</w:t>
      </w:r>
    </w:p>
    <w:p>
      <w:pPr>
        <w:pStyle w:val="ListParagraph"/>
        <w:numPr>
          <w:ilvl w:val="0"/>
          <w:numId w:val="1"/>
        </w:numPr>
        <w:spacing w:before="0" w:after="20"/>
        <w:rPr/>
      </w:pPr>
      <w:r>
        <w:rPr>
          <w:rFonts w:eastAsia="Calibri" w:cs="Calibri" w:ascii="Calibri" w:hAnsi="Calibri"/>
          <w:sz w:val="20"/>
          <w:szCs w:val="20"/>
        </w:rPr>
        <w:t>Mapped 2 as-is business processes using BPMN notation, identifying workflow inefficiencies and system limitations that informed a feasibility assessment.</w:t>
      </w:r>
    </w:p>
    <w:p>
      <w:pPr>
        <w:pStyle w:val="Normal"/>
        <w:pBdr>
          <w:bottom w:val="single" w:sz="6" w:space="1" w:color="000000"/>
        </w:pBdr>
        <w:spacing w:before="160" w:after="60"/>
        <w:rPr/>
      </w:pPr>
      <w:r>
        <w:rPr>
          <w:rFonts w:eastAsia="Calibri" w:cs="Calibri" w:ascii="Calibri" w:hAnsi="Calibri"/>
          <w:b/>
          <w:bCs/>
          <w:sz w:val="28"/>
          <w:szCs w:val="28"/>
        </w:rPr>
        <w:t>SKILLS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b/>
          <w:bCs/>
          <w:sz w:val="20"/>
          <w:szCs w:val="20"/>
        </w:rPr>
        <w:t xml:space="preserve">Technical: </w:t>
      </w:r>
      <w:r>
        <w:rPr>
          <w:rFonts w:eastAsia="Calibri" w:cs="Calibri" w:ascii="Calibri" w:hAnsi="Calibri"/>
          <w:sz w:val="20"/>
          <w:szCs w:val="20"/>
        </w:rPr>
        <w:t>Windows Server, Active Directory, Network Configuration, GNU/Linux, Microsoft 365, Google Workspace, SQL, MySQL, PowerShell, Bash, Tableau, BPMN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b/>
          <w:bCs/>
          <w:sz w:val="20"/>
          <w:szCs w:val="20"/>
        </w:rPr>
        <w:t xml:space="preserve">Professional: </w:t>
      </w:r>
      <w:r>
        <w:rPr>
          <w:rFonts w:eastAsia="Calibri" w:cs="Calibri" w:ascii="Calibri" w:hAnsi="Calibri"/>
          <w:sz w:val="20"/>
          <w:szCs w:val="20"/>
        </w:rPr>
        <w:t>Network Troubleshooting, Desktop Support, Technical Documentation, Training Facilitation, Asset Management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b/>
          <w:bCs/>
          <w:sz w:val="20"/>
          <w:szCs w:val="20"/>
        </w:rPr>
        <w:t xml:space="preserve">Methodologies: </w:t>
      </w:r>
      <w:r>
        <w:rPr>
          <w:rFonts w:eastAsia="Calibri" w:cs="Calibri" w:ascii="Calibri" w:hAnsi="Calibri"/>
          <w:sz w:val="20"/>
          <w:szCs w:val="20"/>
        </w:rPr>
        <w:t>SDLC, ITIL, Database Design and Modeling</w:t>
      </w:r>
    </w:p>
    <w:p>
      <w:pPr>
        <w:pStyle w:val="Normal"/>
        <w:spacing w:before="0" w:after="0"/>
        <w:rPr/>
      </w:pPr>
      <w:r>
        <w:rPr>
          <w:rFonts w:eastAsia="Calibri" w:cs="Calibri" w:ascii="Calibri" w:hAnsi="Calibri"/>
          <w:b/>
          <w:bCs/>
          <w:sz w:val="20"/>
          <w:szCs w:val="20"/>
        </w:rPr>
        <w:t xml:space="preserve">Languages: </w:t>
      </w:r>
      <w:r>
        <w:rPr>
          <w:rFonts w:eastAsia="Calibri" w:cs="Calibri" w:ascii="Calibri" w:hAnsi="Calibri"/>
          <w:sz w:val="20"/>
          <w:szCs w:val="20"/>
        </w:rPr>
        <w:t>Spanish (professional working proficiency)</w:t>
      </w:r>
    </w:p>
    <w:sectPr>
      <w:type w:val="nextPage"/>
      <w:pgSz w:w="12240" w:h="15840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215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8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FreeSans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FreeSans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FreeSans"/>
      <w:color w:val="auto"/>
      <w:kern w:val="0"/>
      <w:sz w:val="20"/>
      <w:szCs w:val="20"/>
      <w:lang w:val="en-U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2</Pages>
  <Words>516</Words>
  <Characters>3230</Characters>
  <CharactersWithSpaces>3708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2026-08-09T18:05:41Z</dcterms:created>
  <dc:creator/>
  <dc:description/>
  <dc:language>en-US</dc:language>
  <cp:lastModifiedBy/>
  <dcterms:modified xsi:type="dcterms:W3CDTF">2026-08-13T12:06:49Z</dcterms:modified>
  <cp:revision>2</cp:revision>
  <dc:subject/>
  <dc:title>Federal Resume Template - Filled Example</dc:title>
</cp:coreProperties>
</file>